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E15" w:rsidRPr="00B10323" w:rsidRDefault="00DC5E15" w:rsidP="00DC5E15">
      <w:pPr>
        <w:rPr>
          <w:noProof/>
        </w:rPr>
      </w:pPr>
      <w:r w:rsidRPr="009174BC">
        <w:rPr>
          <w:noProof/>
        </w:rPr>
        <w:t>Nunc viverra imperdiet enim. Fusce BVerwG, Urt. v. 9.1</w:t>
      </w:r>
      <w:r>
        <w:rPr>
          <w:noProof/>
        </w:rPr>
        <w:t>0.1993</w:t>
      </w:r>
      <w:r w:rsidRPr="009174BC">
        <w:rPr>
          <w:noProof/>
        </w:rPr>
        <w:t xml:space="preserve"> – </w:t>
      </w:r>
      <w:r>
        <w:rPr>
          <w:noProof/>
        </w:rPr>
        <w:t>3 C 2</w:t>
      </w:r>
      <w:r w:rsidRPr="009174BC">
        <w:rPr>
          <w:noProof/>
        </w:rPr>
        <w:t>5/83</w:t>
      </w:r>
      <w:r>
        <w:rPr>
          <w:noProof/>
        </w:rPr>
        <w:fldChar w:fldCharType="begin"/>
      </w:r>
      <w:r>
        <w:instrText xml:space="preserve"> TA \l "</w:instrText>
      </w:r>
      <w:r w:rsidRPr="00CF477A">
        <w:rPr>
          <w:noProof/>
        </w:rPr>
        <w:instrText>BVerwG, Urt. v. 9.10.1993 – 3 C 25/83</w:instrText>
      </w:r>
      <w:r>
        <w:instrText xml:space="preserve">" \s "BVerwG, Urt. v. 9.10.1993 – 3 C 25/83" \c 1 </w:instrText>
      </w:r>
      <w:r>
        <w:rPr>
          <w:noProof/>
        </w:rPr>
        <w:fldChar w:fldCharType="end"/>
      </w:r>
      <w:r>
        <w:rPr>
          <w:noProof/>
        </w:rPr>
        <w:t xml:space="preserve"> </w:t>
      </w:r>
      <w:r w:rsidRPr="009174BC">
        <w:rPr>
          <w:noProof/>
        </w:rPr>
        <w:t xml:space="preserve">est. </w:t>
      </w:r>
      <w:r w:rsidRPr="00B10323">
        <w:rPr>
          <w:noProof/>
        </w:rPr>
        <w:t>Vivamus a tellus.</w:t>
      </w:r>
    </w:p>
    <w:p w:rsidR="009174BC" w:rsidRDefault="009174BC" w:rsidP="009174BC">
      <w:pPr>
        <w:rPr>
          <w:noProof/>
        </w:rPr>
      </w:pPr>
      <w:r w:rsidRPr="00B10323">
        <w:rPr>
          <w:noProof/>
        </w:rPr>
        <w:t xml:space="preserve">Lorem ipsum dolor das LG Düsseldorf zum </w:t>
      </w:r>
      <w:r w:rsidR="00DC5E15" w:rsidRPr="00B10323">
        <w:rPr>
          <w:noProof/>
        </w:rPr>
        <w:t>AZ</w:t>
      </w:r>
      <w:r w:rsidRPr="00B10323">
        <w:rPr>
          <w:noProof/>
        </w:rPr>
        <w:t xml:space="preserve"> 58 O 147/10</w:t>
      </w:r>
      <w:r w:rsidR="00972974">
        <w:rPr>
          <w:noProof/>
        </w:rPr>
        <w:fldChar w:fldCharType="begin"/>
      </w:r>
      <w:r w:rsidR="00972974" w:rsidRPr="00B10323">
        <w:instrText xml:space="preserve"> TA \l "</w:instrText>
      </w:r>
      <w:proofErr w:type="spellStart"/>
      <w:r w:rsidR="00972974" w:rsidRPr="00B10323">
        <w:rPr>
          <w:noProof/>
        </w:rPr>
        <w:instrText>LG</w:instrText>
      </w:r>
      <w:proofErr w:type="spellEnd"/>
      <w:r w:rsidR="00972974" w:rsidRPr="00B10323">
        <w:rPr>
          <w:noProof/>
        </w:rPr>
        <w:instrText xml:space="preserve"> Düsseldorf zum AZ 58 O 147/10</w:instrText>
      </w:r>
      <w:r w:rsidR="00972974" w:rsidRPr="00B10323">
        <w:instrText>" \s "</w:instrText>
      </w:r>
      <w:proofErr w:type="spellStart"/>
      <w:r w:rsidR="00972974" w:rsidRPr="00B10323">
        <w:instrText>LG</w:instrText>
      </w:r>
      <w:proofErr w:type="spellEnd"/>
      <w:r w:rsidR="00972974" w:rsidRPr="00B10323">
        <w:instrText xml:space="preserve"> Düsseldorf zum </w:instrText>
      </w:r>
      <w:proofErr w:type="spellStart"/>
      <w:r w:rsidR="00972974" w:rsidRPr="00B10323">
        <w:instrText>AZ</w:instrText>
      </w:r>
      <w:proofErr w:type="spellEnd"/>
      <w:r w:rsidR="00972974" w:rsidRPr="00B10323">
        <w:instrText xml:space="preserve"> 58 O 147/10" \c 1 </w:instrText>
      </w:r>
      <w:r w:rsidR="00972974">
        <w:rPr>
          <w:noProof/>
        </w:rPr>
        <w:fldChar w:fldCharType="end"/>
      </w:r>
      <w:r w:rsidRPr="00B10323">
        <w:rPr>
          <w:noProof/>
        </w:rPr>
        <w:t xml:space="preserve"> verkündet, dass die habitant morbi tristique senectus et netus et malesuada fames ac turpis egestas. </w:t>
      </w:r>
      <w:r>
        <w:rPr>
          <w:noProof/>
        </w:rPr>
        <w:t>Proin pharetra nonummy pede. Mauris et orci.</w:t>
      </w:r>
    </w:p>
    <w:p w:rsidR="009174BC" w:rsidRDefault="009174BC" w:rsidP="009174BC">
      <w:pPr>
        <w:rPr>
          <w:noProof/>
          <w:lang w:val="en-US"/>
        </w:rPr>
      </w:pPr>
      <w:r>
        <w:rPr>
          <w:noProof/>
        </w:rPr>
        <w:t>Zur gleichen Zeit hat das AG Düsseldorf zum Az 23 F 13386/10</w:t>
      </w:r>
      <w:r w:rsidR="00972974">
        <w:rPr>
          <w:noProof/>
        </w:rPr>
        <w:fldChar w:fldCharType="begin"/>
      </w:r>
      <w:r w:rsidR="00972974">
        <w:instrText xml:space="preserve"> TA \l "</w:instrText>
      </w:r>
      <w:r w:rsidR="00972974" w:rsidRPr="003A6B74">
        <w:rPr>
          <w:noProof/>
        </w:rPr>
        <w:instrText>AG Düsseldorf zum Az 23 F 13386/10</w:instrText>
      </w:r>
      <w:r w:rsidR="00972974">
        <w:instrText xml:space="preserve">" \s "AG Düsseldorf zum </w:instrText>
      </w:r>
      <w:proofErr w:type="spellStart"/>
      <w:r w:rsidR="00972974">
        <w:instrText>Az</w:instrText>
      </w:r>
      <w:proofErr w:type="spellEnd"/>
      <w:r w:rsidR="00972974">
        <w:instrText xml:space="preserve"> 23 F 13386/10" \c 1 </w:instrText>
      </w:r>
      <w:r w:rsidR="00972974">
        <w:rPr>
          <w:noProof/>
        </w:rPr>
        <w:fldChar w:fldCharType="end"/>
      </w:r>
      <w:r>
        <w:rPr>
          <w:noProof/>
        </w:rPr>
        <w:t xml:space="preserve"> festgestellt, dass diese </w:t>
      </w:r>
      <w:r w:rsidRPr="009174BC">
        <w:rPr>
          <w:noProof/>
        </w:rPr>
        <w:t xml:space="preserve">porttitor congue massa. </w:t>
      </w:r>
      <w:r w:rsidRPr="009174BC">
        <w:rPr>
          <w:noProof/>
          <w:lang w:val="en-US"/>
        </w:rPr>
        <w:t xml:space="preserve">Fusce posuere, magna sed pulvinar ultricies, purus lectus malesuada libero, </w:t>
      </w:r>
      <w:r w:rsidR="00B10323">
        <w:rPr>
          <w:noProof/>
          <w:lang w:val="en-US"/>
        </w:rPr>
        <w:t xml:space="preserve">sit </w:t>
      </w:r>
      <w:r w:rsidRPr="009174BC">
        <w:rPr>
          <w:noProof/>
          <w:lang w:val="en-US"/>
        </w:rPr>
        <w:t>amet commodo magna eros quis urna.</w:t>
      </w:r>
    </w:p>
    <w:p w:rsidR="009174BC" w:rsidRPr="009174BC" w:rsidRDefault="009174BC" w:rsidP="009174BC">
      <w:r w:rsidRPr="009174BC">
        <w:t>Laut Artikel 5.1 des Grundgesetzes</w:t>
      </w:r>
      <w:r w:rsidR="00972974">
        <w:fldChar w:fldCharType="begin"/>
      </w:r>
      <w:r w:rsidR="00972974">
        <w:instrText xml:space="preserve"> TA \l "</w:instrText>
      </w:r>
      <w:r w:rsidR="00972974" w:rsidRPr="00B27B9F">
        <w:instrText>Artikel 5.1 des Grundgesetzes</w:instrText>
      </w:r>
      <w:r w:rsidR="00972974">
        <w:instrText xml:space="preserve">" \s "Art. 5.1 GG" \c 7 </w:instrText>
      </w:r>
      <w:r w:rsidR="00972974">
        <w:fldChar w:fldCharType="end"/>
      </w:r>
      <w:r w:rsidRPr="009174BC">
        <w:t xml:space="preserve"> hat jeder "das Recht, seine Meinung in Wort, Schrift und Bild frei zu äußern und zu verbreiten und sich aus allgemein zugänglichen Quellen ungehindert zu unterrichten."</w:t>
      </w:r>
    </w:p>
    <w:p w:rsidR="00972974" w:rsidRPr="00B10323" w:rsidRDefault="009174BC">
      <w:pPr>
        <w:rPr>
          <w:noProof/>
          <w:lang w:val="en-US"/>
        </w:rPr>
      </w:pPr>
      <w:r w:rsidRPr="00DC5E15">
        <w:rPr>
          <w:noProof/>
        </w:rPr>
        <w:t>Nunc viverra</w:t>
      </w:r>
      <w:r w:rsidR="00DC5E15" w:rsidRPr="00DC5E15">
        <w:rPr>
          <w:noProof/>
        </w:rPr>
        <w:t xml:space="preserve"> OVG </w:t>
      </w:r>
      <w:r w:rsidR="00DC5E15">
        <w:rPr>
          <w:noProof/>
        </w:rPr>
        <w:t>Darmstadt, Beschl. vom 11.02.1992, AZ: 4B2831/91, NVwZ 1992, 43</w:t>
      </w:r>
      <w:r w:rsidR="00DC5E15" w:rsidRPr="00DC5E15">
        <w:rPr>
          <w:noProof/>
        </w:rPr>
        <w:t>4</w:t>
      </w:r>
      <w:r w:rsidR="00972974">
        <w:rPr>
          <w:noProof/>
        </w:rPr>
        <w:fldChar w:fldCharType="begin"/>
      </w:r>
      <w:r w:rsidR="00972974">
        <w:instrText xml:space="preserve"> TA \l "</w:instrText>
      </w:r>
      <w:proofErr w:type="spellStart"/>
      <w:r w:rsidR="00972974" w:rsidRPr="00F0051B">
        <w:rPr>
          <w:noProof/>
        </w:rPr>
        <w:instrText>OVG</w:instrText>
      </w:r>
      <w:proofErr w:type="spellEnd"/>
      <w:r w:rsidR="00972974" w:rsidRPr="00F0051B">
        <w:rPr>
          <w:noProof/>
        </w:rPr>
        <w:instrText xml:space="preserve"> Darmstadt, Beschl. vom 11.02.1992, AZ: 4B2831/91, NVwZ 1992, 434</w:instrText>
      </w:r>
      <w:r w:rsidR="00972974">
        <w:instrText>" \s "</w:instrText>
      </w:r>
      <w:proofErr w:type="spellStart"/>
      <w:r w:rsidR="00972974">
        <w:instrText>OVG</w:instrText>
      </w:r>
      <w:proofErr w:type="spellEnd"/>
      <w:r w:rsidR="00972974">
        <w:instrText xml:space="preserve"> Darmstadt, NVwZ1992, 434" \c </w:instrText>
      </w:r>
      <w:r w:rsidR="00B10323">
        <w:instrText>1</w:instrText>
      </w:r>
      <w:r w:rsidR="00972974">
        <w:instrText xml:space="preserve"> </w:instrText>
      </w:r>
      <w:r w:rsidR="00972974">
        <w:rPr>
          <w:noProof/>
        </w:rPr>
        <w:fldChar w:fldCharType="end"/>
      </w:r>
      <w:r w:rsidRPr="00DC5E15">
        <w:rPr>
          <w:noProof/>
        </w:rPr>
        <w:t xml:space="preserve"> imperdiet enim. </w:t>
      </w:r>
      <w:r w:rsidRPr="009174BC">
        <w:rPr>
          <w:noProof/>
          <w:lang w:val="en-US"/>
        </w:rPr>
        <w:t xml:space="preserve">Fusce est. </w:t>
      </w:r>
      <w:r w:rsidRPr="00B10323">
        <w:rPr>
          <w:noProof/>
          <w:lang w:val="en-US"/>
        </w:rPr>
        <w:t>Vivamus a tellus</w:t>
      </w:r>
      <w:r w:rsidR="00972974" w:rsidRPr="00B10323">
        <w:rPr>
          <w:noProof/>
          <w:lang w:val="en-US"/>
        </w:rPr>
        <w:t>,</w:t>
      </w:r>
    </w:p>
    <w:p w:rsidR="006E01D7" w:rsidRDefault="009174BC">
      <w:pPr>
        <w:rPr>
          <w:noProof/>
          <w:lang w:val="en-US"/>
        </w:rPr>
      </w:pPr>
      <w:r w:rsidRPr="009174BC">
        <w:rPr>
          <w:noProof/>
          <w:lang w:val="en-US"/>
        </w:rPr>
        <w:t xml:space="preserve">Pellentesque habitant morbi tristique senectus et netus et malesuada fames </w:t>
      </w:r>
      <w:r w:rsidR="00B10323">
        <w:rPr>
          <w:noProof/>
          <w:lang w:val="en-US"/>
        </w:rPr>
        <w:t>ac</w:t>
      </w:r>
      <w:r w:rsidRPr="009174BC">
        <w:rPr>
          <w:noProof/>
          <w:lang w:val="en-US"/>
        </w:rPr>
        <w:t xml:space="preserve"> turpis egestas. Proin pharetra nonummy pede. Mauris et orci.</w:t>
      </w:r>
    </w:p>
    <w:p w:rsidR="006927B6" w:rsidRDefault="006927B6" w:rsidP="006927B6">
      <w:pPr>
        <w:pStyle w:val="berschriftTOA"/>
      </w:pPr>
      <w:r>
        <w:t>Fälle</w:t>
      </w:r>
      <w:bookmarkStart w:id="0" w:name="_GoBack"/>
      <w:bookmarkEnd w:id="0"/>
    </w:p>
    <w:p w:rsidR="006927B6" w:rsidRDefault="00C82D9A">
      <w:pPr>
        <w:pStyle w:val="Rechtsgrundlagenverzeichnis"/>
        <w:tabs>
          <w:tab w:val="right" w:leader="dot" w:pos="8071"/>
        </w:tabs>
        <w:rPr>
          <w:noProof/>
        </w:rPr>
      </w:pPr>
      <w:r>
        <w:rPr>
          <w:noProof/>
          <w:lang w:val="en-US"/>
        </w:rPr>
        <w:fldChar w:fldCharType="begin"/>
      </w:r>
      <w:r w:rsidRPr="00C82D9A">
        <w:rPr>
          <w:noProof/>
        </w:rPr>
        <w:instrText xml:space="preserve"> </w:instrText>
      </w:r>
      <w:r w:rsidR="002A4651">
        <w:rPr>
          <w:noProof/>
        </w:rPr>
        <w:instrText>TOA</w:instrText>
      </w:r>
      <w:r w:rsidRPr="00C82D9A">
        <w:rPr>
          <w:noProof/>
        </w:rPr>
        <w:instrText xml:space="preserve"> \c "1" \p </w:instrText>
      </w:r>
      <w:r>
        <w:rPr>
          <w:noProof/>
          <w:lang w:val="en-US"/>
        </w:rPr>
        <w:fldChar w:fldCharType="separate"/>
      </w:r>
      <w:r w:rsidR="006927B6">
        <w:rPr>
          <w:noProof/>
        </w:rPr>
        <w:t>AG Düsseldorf zum Az 23 F 13386/10</w:t>
      </w:r>
      <w:r w:rsidR="006927B6">
        <w:rPr>
          <w:noProof/>
        </w:rPr>
        <w:tab/>
        <w:t>1</w:t>
      </w:r>
    </w:p>
    <w:p w:rsidR="006927B6" w:rsidRDefault="006927B6">
      <w:pPr>
        <w:pStyle w:val="Rechtsgrundlagenverzeichnis"/>
        <w:tabs>
          <w:tab w:val="right" w:leader="dot" w:pos="8071"/>
        </w:tabs>
        <w:rPr>
          <w:noProof/>
        </w:rPr>
      </w:pPr>
      <w:r>
        <w:rPr>
          <w:noProof/>
        </w:rPr>
        <w:t>BVerwG, Urt. v. 9.10.1993 – 3 C 25/83</w:t>
      </w:r>
      <w:r>
        <w:rPr>
          <w:noProof/>
        </w:rPr>
        <w:tab/>
        <w:t>1</w:t>
      </w:r>
    </w:p>
    <w:p w:rsidR="006927B6" w:rsidRDefault="006927B6">
      <w:pPr>
        <w:pStyle w:val="Rechtsgrundlagenverzeichnis"/>
        <w:tabs>
          <w:tab w:val="right" w:leader="dot" w:pos="8071"/>
        </w:tabs>
        <w:rPr>
          <w:noProof/>
        </w:rPr>
      </w:pPr>
      <w:r>
        <w:rPr>
          <w:noProof/>
        </w:rPr>
        <w:t>LG Düsseldorf zum AZ 58 O 147/10</w:t>
      </w:r>
      <w:r>
        <w:rPr>
          <w:noProof/>
        </w:rPr>
        <w:tab/>
        <w:t>1</w:t>
      </w:r>
    </w:p>
    <w:p w:rsidR="006927B6" w:rsidRDefault="006927B6">
      <w:pPr>
        <w:pStyle w:val="Rechtsgrundlagenverzeichnis"/>
        <w:tabs>
          <w:tab w:val="right" w:leader="dot" w:pos="8071"/>
        </w:tabs>
        <w:rPr>
          <w:noProof/>
        </w:rPr>
      </w:pPr>
      <w:r>
        <w:rPr>
          <w:noProof/>
        </w:rPr>
        <w:t>OVG Darmstadt, Beschl. vom 11.02.1992, AZ: 4B2831/91, NVwZ 1992, 434</w:t>
      </w:r>
      <w:r>
        <w:rPr>
          <w:noProof/>
        </w:rPr>
        <w:tab/>
        <w:t>1</w:t>
      </w:r>
    </w:p>
    <w:p w:rsidR="006927B6" w:rsidRPr="006927B6" w:rsidRDefault="00C82D9A" w:rsidP="006927B6">
      <w:pPr>
        <w:pStyle w:val="berschriftTOA"/>
        <w:rPr>
          <w:lang w:val="de-DE"/>
        </w:rPr>
      </w:pPr>
      <w:r>
        <w:fldChar w:fldCharType="end"/>
      </w:r>
      <w:r w:rsidR="006927B6" w:rsidRPr="006927B6">
        <w:t>Verfassungsbestimmungen</w:t>
      </w:r>
    </w:p>
    <w:p w:rsidR="006927B6" w:rsidRDefault="00C82D9A">
      <w:pPr>
        <w:pStyle w:val="Rechtsgrundlagenverzeichnis"/>
        <w:tabs>
          <w:tab w:val="right" w:leader="dot" w:pos="8071"/>
        </w:tabs>
        <w:rPr>
          <w:noProof/>
        </w:rPr>
      </w:pPr>
      <w:r>
        <w:rPr>
          <w:noProof/>
          <w:lang w:val="en-US"/>
        </w:rPr>
        <w:fldChar w:fldCharType="begin"/>
      </w:r>
      <w:r>
        <w:rPr>
          <w:noProof/>
          <w:lang w:val="en-US"/>
        </w:rPr>
        <w:instrText xml:space="preserve"> TOA \c "7" \p </w:instrText>
      </w:r>
      <w:r>
        <w:rPr>
          <w:noProof/>
          <w:lang w:val="en-US"/>
        </w:rPr>
        <w:fldChar w:fldCharType="separate"/>
      </w:r>
      <w:r w:rsidR="006927B6">
        <w:rPr>
          <w:noProof/>
        </w:rPr>
        <w:t>Artikel 5.1 des Grundgesetzes</w:t>
      </w:r>
      <w:r w:rsidR="006927B6">
        <w:rPr>
          <w:noProof/>
        </w:rPr>
        <w:tab/>
        <w:t>1</w:t>
      </w:r>
    </w:p>
    <w:p w:rsidR="00C82D9A" w:rsidRDefault="00C82D9A">
      <w:pPr>
        <w:rPr>
          <w:noProof/>
          <w:lang w:val="en-US"/>
        </w:rPr>
      </w:pPr>
      <w:r>
        <w:rPr>
          <w:noProof/>
          <w:lang w:val="en-US"/>
        </w:rPr>
        <w:fldChar w:fldCharType="end"/>
      </w:r>
    </w:p>
    <w:sectPr w:rsidR="00C82D9A" w:rsidSect="00DC5E15">
      <w:pgSz w:w="11906" w:h="16838"/>
      <w:pgMar w:top="1417" w:right="2408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4BC"/>
    <w:rsid w:val="000B0D6B"/>
    <w:rsid w:val="00296249"/>
    <w:rsid w:val="002A4651"/>
    <w:rsid w:val="003324DC"/>
    <w:rsid w:val="006927B6"/>
    <w:rsid w:val="00742F94"/>
    <w:rsid w:val="00745872"/>
    <w:rsid w:val="00821A21"/>
    <w:rsid w:val="008F5F2F"/>
    <w:rsid w:val="009174BC"/>
    <w:rsid w:val="00972974"/>
    <w:rsid w:val="00B10323"/>
    <w:rsid w:val="00C126B3"/>
    <w:rsid w:val="00C82D9A"/>
    <w:rsid w:val="00CD02E8"/>
    <w:rsid w:val="00DC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D02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Rechtsgrundlagenverzeichnis">
    <w:name w:val="table of authorities"/>
    <w:basedOn w:val="Standard"/>
    <w:next w:val="Standard"/>
    <w:uiPriority w:val="99"/>
    <w:unhideWhenUsed/>
    <w:rsid w:val="00972974"/>
    <w:pPr>
      <w:spacing w:after="0"/>
      <w:ind w:left="220" w:hanging="22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97297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CD02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D02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D02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erschriftTOA">
    <w:name w:val="Überschrift_TOA"/>
    <w:basedOn w:val="Standard"/>
    <w:qFormat/>
    <w:rsid w:val="006927B6"/>
    <w:pPr>
      <w:spacing w:before="480" w:after="120"/>
    </w:pPr>
    <w:rPr>
      <w:b/>
      <w:noProof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D02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Rechtsgrundlagenverzeichnis">
    <w:name w:val="table of authorities"/>
    <w:basedOn w:val="Standard"/>
    <w:next w:val="Standard"/>
    <w:uiPriority w:val="99"/>
    <w:unhideWhenUsed/>
    <w:rsid w:val="00972974"/>
    <w:pPr>
      <w:spacing w:after="0"/>
      <w:ind w:left="220" w:hanging="22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97297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CD02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D02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D02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erschriftTOA">
    <w:name w:val="Überschrift_TOA"/>
    <w:basedOn w:val="Standard"/>
    <w:qFormat/>
    <w:rsid w:val="006927B6"/>
    <w:pPr>
      <w:spacing w:before="480" w:after="120"/>
    </w:pPr>
    <w:rPr>
      <w:b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63C1E-61D2-40A8-A619-815E4E0F8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9</cp:revision>
  <dcterms:created xsi:type="dcterms:W3CDTF">2013-06-22T17:39:00Z</dcterms:created>
  <dcterms:modified xsi:type="dcterms:W3CDTF">2013-06-23T17:37:00Z</dcterms:modified>
</cp:coreProperties>
</file>